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Merriweather" w:hAnsi="Merriweather" w:eastAsia="Merriweather" w:cs="Merriweather"/>
          <w:b/>
          <w:b/>
          <w:sz w:val="28"/>
          <w:szCs w:val="28"/>
        </w:rPr>
      </w:pPr>
      <w:r>
        <w:rPr>
          <w:rFonts w:eastAsia="Merriweather" w:cs="Merriweather" w:ascii="Merriweather" w:hAnsi="Merriweather"/>
          <w:b/>
          <w:sz w:val="28"/>
          <w:szCs w:val="28"/>
        </w:rPr>
        <w:t>TERMO DE COMPROMISSO</w:t>
      </w:r>
    </w:p>
    <w:p>
      <w:pPr>
        <w:pStyle w:val="Normal"/>
        <w:spacing w:lineRule="auto" w:line="276"/>
        <w:jc w:val="center"/>
        <w:rPr>
          <w:rFonts w:ascii="Merriweather" w:hAnsi="Merriweather" w:eastAsia="Merriweather" w:cs="Merriweather"/>
          <w:b/>
          <w:b/>
          <w:sz w:val="28"/>
          <w:szCs w:val="28"/>
        </w:rPr>
      </w:pPr>
      <w:r>
        <w:rPr>
          <w:rFonts w:eastAsia="Merriweather" w:cs="Merriweather" w:ascii="Merriweather" w:hAnsi="Merriweather"/>
          <w:b/>
          <w:sz w:val="28"/>
          <w:szCs w:val="28"/>
        </w:rPr>
        <w:t>Programa Demanda Social - DS</w:t>
      </w:r>
    </w:p>
    <w:p>
      <w:pPr>
        <w:pStyle w:val="Normal"/>
        <w:spacing w:lineRule="auto" w:line="360"/>
        <w:jc w:val="left"/>
        <w:rPr>
          <w:rFonts w:ascii="Merriweather" w:hAnsi="Merriweather" w:eastAsia="Merriweather" w:cs="Merriweather"/>
          <w:sz w:val="22"/>
          <w:szCs w:val="22"/>
        </w:rPr>
      </w:pPr>
      <w:r>
        <w:rPr>
          <w:rFonts w:eastAsia="Merriweather" w:cs="Merriweather" w:ascii="Merriweather" w:hAnsi="Merriweather"/>
          <w:sz w:val="22"/>
          <w:szCs w:val="22"/>
        </w:rPr>
      </w:r>
    </w:p>
    <w:p>
      <w:pPr>
        <w:pStyle w:val="Normal"/>
        <w:spacing w:lineRule="auto" w:line="360"/>
        <w:jc w:val="left"/>
        <w:rPr>
          <w:rFonts w:ascii="Merriweather" w:hAnsi="Merriweather" w:eastAsia="Merriweather" w:cs="Merriweather"/>
          <w:sz w:val="22"/>
          <w:szCs w:val="22"/>
        </w:rPr>
      </w:pPr>
      <w:r>
        <w:rPr>
          <w:rFonts w:eastAsia="Merriweather" w:cs="Merriweather" w:ascii="Merriweather" w:hAnsi="Merriweather"/>
          <w:sz w:val="22"/>
          <w:szCs w:val="22"/>
        </w:rPr>
      </w:r>
    </w:p>
    <w:p>
      <w:pPr>
        <w:pStyle w:val="Normal"/>
        <w:pBdr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>Declaro, para os devidos fins, que</w:t>
      </w:r>
      <w:r>
        <w:rPr>
          <w:rFonts w:eastAsia="Merriweather Light" w:cs="Merriweather Light" w:ascii="Merriweather Light" w:hAnsi="Merriweather Light"/>
          <w:sz w:val="24"/>
          <w:szCs w:val="24"/>
        </w:rPr>
        <w:t xml:space="preserve"> eu,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>_____________________________, CPF ______</w:t>
      </w:r>
      <w:r>
        <w:rPr>
          <w:rFonts w:eastAsia="Merriweather Light" w:cs="Merriweather Light" w:ascii="Merriweather Light" w:hAnsi="Merriweather Light"/>
          <w:sz w:val="24"/>
          <w:szCs w:val="24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>_______, aluno (a) devidamente matriculado (a) na Universidade/Fundação/Instituto/Associação/Escola/Faculdade_____________________________________________________________</w:t>
      </w:r>
      <w:r>
        <w:rPr>
          <w:rFonts w:eastAsia="Merriweather Light" w:cs="Merriweather Light" w:ascii="Merriweather Light" w:hAnsi="Merriweather Light"/>
          <w:sz w:val="24"/>
          <w:szCs w:val="24"/>
        </w:rPr>
        <w:t xml:space="preserve">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>
      <w:pPr>
        <w:pStyle w:val="Normal"/>
        <w:pBdr/>
        <w:ind w:firstLine="709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>I –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>II –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>III –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>VI –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 xml:space="preserve">V 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>– apresentar Declaração de Acúmulo para informar eventuais, bolsas, vínculos empregatícios ou outros rendimentos e obter autorização da Instituição de Ensino Superior ou do Programa de Pós-Graduação, antes do início da vigência da bolsa;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>VI-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 xml:space="preserve"> informar à coordenação do Programa de Pós-Graduação, por meio de Declaração de Acúmulo, qualquer alteração referente a acúmulos de bolsas, vínculos empregatícios ou outros rendimentos, para fins de atualização das </w:t>
      </w:r>
      <w:r>
        <w:rPr>
          <w:rFonts w:eastAsia="Merriweather Light" w:cs="Merriweather Light" w:ascii="Merriweather Light" w:hAnsi="Merriweather Light"/>
          <w:i/>
          <w:color w:val="162937"/>
          <w:sz w:val="19"/>
          <w:szCs w:val="19"/>
        </w:rPr>
        <w:t>informações na plataforma de concessão e acompanhamento de bolsas;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202124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202124"/>
          <w:sz w:val="19"/>
          <w:szCs w:val="19"/>
        </w:rPr>
        <w:t>VII –</w:t>
      </w:r>
      <w:r>
        <w:rPr>
          <w:rFonts w:eastAsia="Merriweather Light" w:cs="Merriweather Light" w:ascii="Merriweather Light" w:hAnsi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202124"/>
          <w:sz w:val="19"/>
          <w:szCs w:val="19"/>
        </w:rPr>
        <w:t>VIII –</w:t>
      </w:r>
      <w:r>
        <w:rPr>
          <w:rFonts w:eastAsia="Merriweather Light" w:cs="Merriweather Light" w:ascii="Merriweather Light" w:hAnsi="Merriweather Light"/>
          <w:i/>
          <w:color w:val="202124"/>
          <w:sz w:val="19"/>
          <w:szCs w:val="19"/>
        </w:rPr>
        <w:t xml:space="preserve"> citar a </w:t>
      </w:r>
      <w:bookmarkStart w:id="0" w:name="_Hlk146895395"/>
      <w:r>
        <w:rPr>
          <w:rFonts w:eastAsia="Merriweather Light" w:cs="Merriweather Light" w:ascii="Merriweather Light" w:hAnsi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>
        <w:rPr>
          <w:rFonts w:eastAsia="Merriweather Light" w:cs="Merriweather Light" w:ascii="Merriweather Light" w:hAnsi="Merriweather Light"/>
          <w:i/>
          <w:color w:val="202124"/>
          <w:sz w:val="19"/>
          <w:szCs w:val="19"/>
        </w:rPr>
        <w:t xml:space="preserve"> </w:t>
      </w:r>
      <w:bookmarkEnd w:id="0"/>
      <w:r>
        <w:rPr>
          <w:rFonts w:eastAsia="Merriweather Light" w:cs="Merriweather Light" w:ascii="Merriweather Light" w:hAnsi="Merriweather Light"/>
          <w:i/>
          <w:color w:val="202124"/>
          <w:sz w:val="19"/>
          <w:szCs w:val="19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>IX –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comprovada. </w:t>
      </w:r>
    </w:p>
    <w:p>
      <w:pPr>
        <w:pStyle w:val="Normal"/>
        <w:pBdr/>
        <w:rPr>
          <w:rFonts w:ascii="Merriweather Light" w:hAnsi="Merriweather Light" w:eastAsia="Merriweather Light" w:cs="Merriweather Light"/>
          <w:sz w:val="20"/>
          <w:szCs w:val="20"/>
        </w:rPr>
      </w:pPr>
      <w:r>
        <w:rPr>
          <w:rFonts w:eastAsia="Merriweather Light" w:cs="Merriweather Light" w:ascii="Merriweather Light" w:hAnsi="Merriweather Light"/>
          <w:sz w:val="20"/>
          <w:szCs w:val="20"/>
        </w:rPr>
      </w:r>
    </w:p>
    <w:p>
      <w:pPr>
        <w:pStyle w:val="Normal"/>
        <w:pBdr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>A inobservância das cláusulas citadas acima, ou se praticada qualquer fraude pelo(a) beneficiário, implicará no cancelamento da bolsa, com a restituição integral e imediata dos recursos, atualizados de acordo com os índices previstos em lei competente, acarretando ainda, a impossibilidade de receber benefícios por parte da CAPES, pelo período de 5 (cinco) anos, contados do conhecimento do fato.</w:t>
      </w:r>
    </w:p>
    <w:p>
      <w:pPr>
        <w:pStyle w:val="Normal"/>
        <w:spacing w:lineRule="auto" w:line="480"/>
        <w:rPr>
          <w:rFonts w:ascii="Merriweather Light" w:hAnsi="Merriweather Light" w:eastAsia="Merriweather Light" w:cs="Merriweather Light"/>
          <w:i/>
          <w:i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sz w:val="20"/>
          <w:szCs w:val="20"/>
        </w:rPr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i/>
          <w:i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sz w:val="20"/>
          <w:szCs w:val="20"/>
        </w:rPr>
        <w:t>Local e data: ______________________________________________________________________</w:t>
      </w:r>
    </w:p>
    <w:p>
      <w:pPr>
        <w:pStyle w:val="Normal"/>
        <w:jc w:val="left"/>
        <w:rPr>
          <w:rFonts w:ascii="Merriweather Light" w:hAnsi="Merriweather Light" w:eastAsia="Merriweather Light" w:cs="Merriweather Light"/>
          <w:i/>
          <w:i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sz w:val="20"/>
          <w:szCs w:val="20"/>
        </w:rPr>
      </w:r>
    </w:p>
    <w:p>
      <w:pPr>
        <w:pStyle w:val="Normal"/>
        <w:spacing w:lineRule="auto" w:line="480"/>
        <w:rPr>
          <w:rFonts w:ascii="Merriweather Light" w:hAnsi="Merriweather Light" w:eastAsia="Merriweather Light" w:cs="Merriweather Light"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sz w:val="20"/>
          <w:szCs w:val="20"/>
        </w:rPr>
        <w:t>Assinatura do(a) beneficiário(a) da bolsa:</w:t>
      </w:r>
      <w:r>
        <w:rPr>
          <w:rFonts w:eastAsia="Merriweather Light" w:cs="Merriweather Light" w:ascii="Merriweather Light" w:hAnsi="Merriweather Light"/>
          <w:sz w:val="20"/>
          <w:szCs w:val="20"/>
        </w:rPr>
        <w:t xml:space="preserve">_______________________________________ </w:t>
      </w:r>
    </w:p>
    <w:p>
      <w:pPr>
        <w:pStyle w:val="Normal"/>
        <w:jc w:val="left"/>
        <w:rPr>
          <w:rFonts w:ascii="Merriweather Light" w:hAnsi="Merriweather Light" w:eastAsia="Merriweather Light" w:cs="Merriweather Light"/>
          <w:i/>
          <w:i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sz w:val="20"/>
          <w:szCs w:val="20"/>
        </w:rPr>
      </w:r>
    </w:p>
    <w:tbl>
      <w:tblPr>
        <w:tblStyle w:val="a"/>
        <w:tblW w:w="72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70"/>
      </w:tblGrid>
      <w:tr>
        <w:trPr>
          <w:trHeight w:val="1215" w:hRule="atLeast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i/>
                <w:sz w:val="22"/>
                <w:szCs w:val="22"/>
              </w:rPr>
              <w:t>Coordenador(a) do Programa de Pós-Graduação</w:t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i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i/>
                <w:sz w:val="20"/>
                <w:szCs w:val="20"/>
              </w:rPr>
              <w:t>Carimbo e assinatura</w:t>
            </w:r>
          </w:p>
        </w:tc>
      </w:tr>
    </w:tbl>
    <w:p>
      <w:pPr>
        <w:pStyle w:val="Normal"/>
        <w:spacing w:lineRule="auto" w:line="480"/>
        <w:jc w:val="left"/>
        <w:rPr>
          <w:rFonts w:ascii="Merriweather" w:hAnsi="Merriweather" w:eastAsia="Merriweather" w:cs="Merriweather"/>
          <w:i/>
          <w:i/>
          <w:sz w:val="20"/>
          <w:szCs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type w:val="nextPage"/>
      <w:pgSz w:w="11906" w:h="16838"/>
      <w:pgMar w:left="720" w:right="720" w:gutter="0" w:header="720" w:top="777" w:footer="851" w:bottom="908"/>
      <w:pgNumType w:start="1" w:fmt="decimal"/>
      <w:formProt w:val="false"/>
      <w:titlePg/>
      <w:textDirection w:val="lrTb"/>
      <w:docGrid w:type="default" w:linePitch="10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Merriweather">
    <w:charset w:val="00"/>
    <w:family w:val="roman"/>
    <w:pitch w:val="variable"/>
  </w:font>
  <w:font w:name="Merriweather Light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418" w:hanging="0"/>
      <w:jc w:val="left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495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2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6"/>
        <w:szCs w:val="26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71eda"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771e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LibreOffice/7.2.7.2$Windows_X86_64 LibreOffice_project/8d71d29d553c0f7dcbfa38fbfda25ee34cce99a2</Application>
  <AppVersion>15.0000</AppVersion>
  <Pages>2</Pages>
  <Words>403</Words>
  <Characters>2636</Characters>
  <CharactersWithSpaces>3031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2023-09-29T16:59:00Z</dcterms:created>
  <dc:creator>CAPES</dc:creator>
  <dc:description/>
  <dc:language>pt-BR</dc:language>
  <cp:lastModifiedBy>Flávio Henrique Souza dos Santos</cp:lastModifiedBy>
  <cp:lastPrinted>2023-09-29T19:04:00Z</cp:lastPrinted>
  <dcterms:modified xsi:type="dcterms:W3CDTF">2023-09-29T19:07:00Z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